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BEE" w:rsidRDefault="005703F3">
      <w:pPr>
        <w:pStyle w:val="2"/>
        <w:widowControl/>
        <w:shd w:val="clear" w:color="auto" w:fill="FFFFFF"/>
        <w:spacing w:before="360" w:beforeAutospacing="0" w:after="240" w:afterAutospacing="0" w:line="440" w:lineRule="exact"/>
        <w:jc w:val="center"/>
        <w:textAlignment w:val="baseline"/>
        <w:rPr>
          <w:rFonts w:ascii="黑体" w:eastAsia="黑体" w:hAnsi="黑体" w:cs="黑体"/>
          <w:color w:val="383940"/>
          <w:shd w:val="clear" w:color="auto" w:fill="FFFFFF"/>
        </w:rPr>
      </w:pPr>
      <w:r w:rsidRPr="005703F3">
        <w:rPr>
          <w:rFonts w:ascii="黑体" w:eastAsia="黑体" w:hAnsi="黑体" w:cs="黑体"/>
          <w:color w:val="383940"/>
          <w:shd w:val="clear" w:color="auto" w:fill="FFFFFF"/>
        </w:rPr>
        <w:t>古田溪流域水风光蓄储一体化综合平台研究与开发项目动画特效制作</w:t>
      </w:r>
      <w:r>
        <w:rPr>
          <w:rFonts w:ascii="黑体" w:eastAsia="黑体" w:hAnsi="黑体" w:cs="黑体"/>
          <w:color w:val="383940"/>
          <w:shd w:val="clear" w:color="auto" w:fill="FFFFFF"/>
        </w:rPr>
        <w:t>项目成交公告</w:t>
      </w:r>
    </w:p>
    <w:p w:rsidR="005B3BEE" w:rsidRDefault="005B3BEE">
      <w:pPr>
        <w:spacing w:line="440" w:lineRule="exact"/>
      </w:pPr>
    </w:p>
    <w:p w:rsidR="005B3BEE" w:rsidRDefault="00000000">
      <w:pPr>
        <w:pStyle w:val="a7"/>
        <w:widowControl/>
        <w:numPr>
          <w:ilvl w:val="0"/>
          <w:numId w:val="1"/>
        </w:numPr>
        <w:shd w:val="clear" w:color="auto" w:fill="FFFFFF"/>
        <w:spacing w:before="60" w:beforeAutospacing="0" w:after="264" w:afterAutospacing="0"/>
        <w:textAlignment w:val="baseline"/>
        <w:rPr>
          <w:rStyle w:val="a8"/>
          <w:rFonts w:ascii="仿宋" w:eastAsia="仿宋" w:hAnsi="仿宋" w:cs="仿宋" w:hint="eastAsia"/>
          <w:bCs/>
          <w:color w:val="383838"/>
          <w:sz w:val="28"/>
          <w:szCs w:val="28"/>
          <w:shd w:val="clear" w:color="auto" w:fill="FFFFFF"/>
        </w:rPr>
      </w:pPr>
      <w:r>
        <w:rPr>
          <w:rStyle w:val="a8"/>
          <w:rFonts w:ascii="仿宋" w:eastAsia="仿宋" w:hAnsi="仿宋" w:cs="仿宋" w:hint="eastAsia"/>
          <w:bCs/>
          <w:color w:val="383838"/>
          <w:sz w:val="28"/>
          <w:szCs w:val="28"/>
          <w:shd w:val="clear" w:color="auto" w:fill="FFFFFF"/>
        </w:rPr>
        <w:t>项目名称</w:t>
      </w:r>
    </w:p>
    <w:p w:rsidR="005B3BEE" w:rsidRDefault="005703F3">
      <w:pPr>
        <w:pStyle w:val="a7"/>
        <w:widowControl/>
        <w:shd w:val="clear" w:color="auto" w:fill="FFFFFF"/>
        <w:spacing w:before="60" w:beforeAutospacing="0" w:after="264" w:afterAutospacing="0"/>
        <w:textAlignment w:val="baseline"/>
        <w:rPr>
          <w:rStyle w:val="a8"/>
          <w:rFonts w:ascii="仿宋" w:eastAsia="仿宋" w:hAnsi="仿宋" w:cs="仿宋" w:hint="eastAsia"/>
          <w:bCs/>
          <w:color w:val="383838"/>
          <w:sz w:val="28"/>
          <w:szCs w:val="28"/>
          <w:shd w:val="clear" w:color="auto" w:fill="FFFFFF"/>
        </w:rPr>
      </w:pPr>
      <w:r w:rsidRPr="005703F3">
        <w:rPr>
          <w:rFonts w:ascii="仿宋" w:eastAsia="仿宋" w:hAnsi="仿宋" w:cs="仿宋" w:hint="eastAsia"/>
          <w:b/>
          <w:bCs/>
          <w:color w:val="383838"/>
          <w:sz w:val="28"/>
          <w:szCs w:val="28"/>
          <w:u w:val="single"/>
          <w:shd w:val="clear" w:color="auto" w:fill="FFFFFF"/>
        </w:rPr>
        <w:t>古田溪流域水风光蓄储一体化综合平台研究与开发项目动画特效制作</w:t>
      </w:r>
      <w:r>
        <w:rPr>
          <w:rFonts w:ascii="仿宋" w:eastAsia="仿宋" w:hAnsi="仿宋" w:cs="仿宋" w:hint="eastAsia"/>
          <w:b/>
          <w:bCs/>
          <w:color w:val="383838"/>
          <w:sz w:val="28"/>
          <w:szCs w:val="28"/>
          <w:u w:val="single"/>
          <w:shd w:val="clear" w:color="auto" w:fill="FFFFFF"/>
        </w:rPr>
        <w:t>项目</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z w:val="28"/>
          <w:szCs w:val="28"/>
        </w:rPr>
      </w:pPr>
      <w:r>
        <w:rPr>
          <w:rStyle w:val="a8"/>
          <w:rFonts w:ascii="仿宋" w:eastAsia="仿宋" w:hAnsi="仿宋" w:cs="仿宋" w:hint="eastAsia"/>
          <w:bCs/>
          <w:color w:val="383838"/>
          <w:sz w:val="28"/>
          <w:szCs w:val="28"/>
          <w:shd w:val="clear" w:color="auto" w:fill="FFFFFF"/>
        </w:rPr>
        <w:t>二、中标（成交）信息</w:t>
      </w:r>
    </w:p>
    <w:p w:rsidR="005B3BEE" w:rsidRPr="005703F3"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hd w:val="clear" w:color="auto" w:fill="FFFFFF"/>
        </w:rPr>
      </w:pPr>
      <w:r>
        <w:rPr>
          <w:rFonts w:ascii="仿宋" w:eastAsia="仿宋" w:hAnsi="仿宋" w:cs="仿宋" w:hint="eastAsia"/>
          <w:color w:val="383838"/>
          <w:shd w:val="clear" w:color="auto" w:fill="FFFFFF"/>
        </w:rPr>
        <w:t>供应商名称：</w:t>
      </w:r>
      <w:bookmarkStart w:id="0" w:name="OLE_LINK2"/>
      <w:r w:rsidR="005703F3" w:rsidRPr="005703F3">
        <w:rPr>
          <w:rFonts w:ascii="仿宋" w:eastAsia="仿宋" w:hAnsi="仿宋" w:cs="仿宋" w:hint="eastAsia"/>
          <w:color w:val="383838"/>
          <w:shd w:val="clear" w:color="auto" w:fill="FFFFFF"/>
        </w:rPr>
        <w:t>龙海市九湖三川摄像服务部</w:t>
      </w:r>
      <w:bookmarkEnd w:id="0"/>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hd w:val="clear" w:color="auto" w:fill="FFFFFF"/>
        </w:rPr>
      </w:pPr>
      <w:r>
        <w:rPr>
          <w:rFonts w:ascii="仿宋" w:eastAsia="仿宋" w:hAnsi="仿宋" w:cs="仿宋" w:hint="eastAsia"/>
          <w:color w:val="383838"/>
          <w:shd w:val="clear" w:color="auto" w:fill="FFFFFF"/>
        </w:rPr>
        <w:t>供应商地址：</w:t>
      </w:r>
      <w:r w:rsidR="005703F3" w:rsidRPr="005703F3">
        <w:rPr>
          <w:rFonts w:ascii="仿宋" w:eastAsia="仿宋" w:hAnsi="仿宋" w:cs="仿宋" w:hint="eastAsia"/>
          <w:color w:val="383838"/>
          <w:shd w:val="clear" w:color="auto" w:fill="FFFFFF"/>
        </w:rPr>
        <w:t>福建省龙海市九湖镇林下村坑尾42号</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hd w:val="clear" w:color="auto" w:fill="FFFFFF"/>
        </w:rPr>
      </w:pPr>
      <w:r>
        <w:rPr>
          <w:rFonts w:ascii="仿宋" w:eastAsia="仿宋" w:hAnsi="仿宋" w:cs="仿宋" w:hint="eastAsia"/>
          <w:color w:val="383838"/>
          <w:shd w:val="clear" w:color="auto" w:fill="FFFFFF"/>
        </w:rPr>
        <w:t>中标（成交）金额：</w:t>
      </w:r>
      <w:r w:rsidR="005703F3">
        <w:rPr>
          <w:rFonts w:ascii="仿宋" w:eastAsia="仿宋" w:hAnsi="仿宋" w:cs="仿宋" w:hint="eastAsia"/>
          <w:color w:val="383838"/>
          <w:shd w:val="clear" w:color="auto" w:fill="FFFFFF"/>
        </w:rPr>
        <w:t>155500.00元</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z w:val="28"/>
          <w:szCs w:val="28"/>
        </w:rPr>
      </w:pPr>
      <w:r>
        <w:rPr>
          <w:rStyle w:val="a8"/>
          <w:rFonts w:ascii="仿宋" w:eastAsia="仿宋" w:hAnsi="仿宋" w:cs="仿宋" w:hint="eastAsia"/>
          <w:bCs/>
          <w:color w:val="383838"/>
          <w:sz w:val="28"/>
          <w:szCs w:val="28"/>
          <w:shd w:val="clear" w:color="auto" w:fill="FFFFFF"/>
        </w:rPr>
        <w:t>三、主要标的信息</w:t>
      </w:r>
    </w:p>
    <w:tbl>
      <w:tblPr>
        <w:tblW w:w="8623" w:type="dxa"/>
        <w:jc w:val="center"/>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shd w:val="clear" w:color="auto" w:fill="FFFFFF"/>
        <w:tblCellMar>
          <w:left w:w="0" w:type="dxa"/>
          <w:right w:w="0" w:type="dxa"/>
        </w:tblCellMar>
        <w:tblLook w:val="04A0" w:firstRow="1" w:lastRow="0" w:firstColumn="1" w:lastColumn="0" w:noHBand="0" w:noVBand="1"/>
      </w:tblPr>
      <w:tblGrid>
        <w:gridCol w:w="670"/>
        <w:gridCol w:w="1900"/>
        <w:gridCol w:w="2324"/>
        <w:gridCol w:w="2251"/>
        <w:gridCol w:w="1478"/>
      </w:tblGrid>
      <w:tr w:rsidR="005B3BEE">
        <w:trPr>
          <w:jc w:val="center"/>
        </w:trPr>
        <w:tc>
          <w:tcPr>
            <w:tcW w:w="670"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000000">
            <w:pPr>
              <w:widowControl/>
              <w:spacing w:line="360" w:lineRule="auto"/>
              <w:jc w:val="center"/>
              <w:rPr>
                <w:rFonts w:ascii="仿宋" w:eastAsia="仿宋" w:hAnsi="仿宋" w:cs="仿宋" w:hint="eastAsia"/>
                <w:b/>
                <w:bCs/>
                <w:color w:val="383838"/>
                <w:sz w:val="24"/>
              </w:rPr>
            </w:pPr>
            <w:r>
              <w:rPr>
                <w:rFonts w:ascii="仿宋" w:eastAsia="仿宋" w:hAnsi="仿宋" w:cs="仿宋" w:hint="eastAsia"/>
                <w:b/>
                <w:bCs/>
                <w:color w:val="383838"/>
                <w:kern w:val="0"/>
                <w:sz w:val="24"/>
                <w:lang w:bidi="ar"/>
              </w:rPr>
              <w:t>序号</w:t>
            </w:r>
          </w:p>
        </w:tc>
        <w:tc>
          <w:tcPr>
            <w:tcW w:w="1900"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000000">
            <w:pPr>
              <w:widowControl/>
              <w:spacing w:line="360" w:lineRule="auto"/>
              <w:jc w:val="center"/>
              <w:rPr>
                <w:rFonts w:ascii="仿宋" w:eastAsia="仿宋" w:hAnsi="仿宋" w:cs="仿宋" w:hint="eastAsia"/>
                <w:b/>
                <w:bCs/>
                <w:color w:val="383838"/>
                <w:sz w:val="24"/>
              </w:rPr>
            </w:pPr>
            <w:r>
              <w:rPr>
                <w:rFonts w:ascii="仿宋" w:eastAsia="仿宋" w:hAnsi="仿宋" w:cs="仿宋" w:hint="eastAsia"/>
                <w:b/>
                <w:bCs/>
                <w:color w:val="383838"/>
                <w:kern w:val="0"/>
                <w:sz w:val="24"/>
                <w:lang w:bidi="ar"/>
              </w:rPr>
              <w:t>供应商名称</w:t>
            </w:r>
          </w:p>
        </w:tc>
        <w:tc>
          <w:tcPr>
            <w:tcW w:w="2324"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000000">
            <w:pPr>
              <w:widowControl/>
              <w:spacing w:line="360" w:lineRule="auto"/>
              <w:jc w:val="center"/>
              <w:rPr>
                <w:rFonts w:ascii="仿宋" w:eastAsia="仿宋" w:hAnsi="仿宋" w:cs="仿宋" w:hint="eastAsia"/>
                <w:b/>
                <w:bCs/>
                <w:color w:val="383838"/>
                <w:sz w:val="24"/>
              </w:rPr>
            </w:pPr>
            <w:r>
              <w:rPr>
                <w:rFonts w:ascii="仿宋" w:eastAsia="仿宋" w:hAnsi="仿宋" w:cs="仿宋" w:hint="eastAsia"/>
                <w:b/>
                <w:bCs/>
                <w:color w:val="383838"/>
                <w:kern w:val="0"/>
                <w:sz w:val="24"/>
                <w:lang w:bidi="ar"/>
              </w:rPr>
              <w:t>服务名称</w:t>
            </w:r>
          </w:p>
        </w:tc>
        <w:tc>
          <w:tcPr>
            <w:tcW w:w="2251"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000000">
            <w:pPr>
              <w:widowControl/>
              <w:spacing w:line="360" w:lineRule="auto"/>
              <w:jc w:val="center"/>
              <w:rPr>
                <w:rFonts w:ascii="仿宋" w:eastAsia="仿宋" w:hAnsi="仿宋" w:cs="仿宋" w:hint="eastAsia"/>
                <w:b/>
                <w:bCs/>
                <w:color w:val="383838"/>
                <w:sz w:val="24"/>
              </w:rPr>
            </w:pPr>
            <w:r>
              <w:rPr>
                <w:rFonts w:ascii="仿宋" w:eastAsia="仿宋" w:hAnsi="仿宋" w:cs="仿宋" w:hint="eastAsia"/>
                <w:b/>
                <w:bCs/>
                <w:color w:val="383838"/>
                <w:kern w:val="0"/>
                <w:sz w:val="24"/>
                <w:lang w:bidi="ar"/>
              </w:rPr>
              <w:t>服务范围</w:t>
            </w:r>
          </w:p>
        </w:tc>
        <w:tc>
          <w:tcPr>
            <w:tcW w:w="1478"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000000">
            <w:pPr>
              <w:widowControl/>
              <w:spacing w:line="360" w:lineRule="auto"/>
              <w:jc w:val="center"/>
              <w:rPr>
                <w:rFonts w:ascii="仿宋" w:eastAsia="仿宋" w:hAnsi="仿宋" w:cs="仿宋" w:hint="eastAsia"/>
                <w:b/>
                <w:bCs/>
                <w:color w:val="383838"/>
                <w:sz w:val="24"/>
              </w:rPr>
            </w:pPr>
            <w:r>
              <w:rPr>
                <w:rFonts w:ascii="仿宋" w:eastAsia="仿宋" w:hAnsi="仿宋" w:cs="仿宋" w:hint="eastAsia"/>
                <w:b/>
                <w:bCs/>
                <w:color w:val="383838"/>
                <w:kern w:val="0"/>
                <w:sz w:val="24"/>
                <w:lang w:bidi="ar"/>
              </w:rPr>
              <w:t>服务时间</w:t>
            </w:r>
          </w:p>
        </w:tc>
      </w:tr>
      <w:tr w:rsidR="005B3BEE">
        <w:trPr>
          <w:jc w:val="center"/>
        </w:trPr>
        <w:tc>
          <w:tcPr>
            <w:tcW w:w="670"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000000">
            <w:pPr>
              <w:widowControl/>
              <w:spacing w:line="360" w:lineRule="auto"/>
              <w:jc w:val="center"/>
              <w:rPr>
                <w:rFonts w:ascii="仿宋" w:eastAsia="仿宋" w:hAnsi="仿宋" w:cs="仿宋" w:hint="eastAsia"/>
                <w:color w:val="383838"/>
                <w:sz w:val="24"/>
              </w:rPr>
            </w:pPr>
            <w:r>
              <w:rPr>
                <w:rFonts w:ascii="仿宋" w:eastAsia="仿宋" w:hAnsi="仿宋" w:cs="仿宋" w:hint="eastAsia"/>
                <w:color w:val="383838"/>
                <w:kern w:val="0"/>
                <w:sz w:val="24"/>
                <w:lang w:bidi="ar"/>
              </w:rPr>
              <w:t>1</w:t>
            </w:r>
          </w:p>
        </w:tc>
        <w:tc>
          <w:tcPr>
            <w:tcW w:w="1900"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5703F3">
            <w:pPr>
              <w:widowControl/>
              <w:spacing w:line="360" w:lineRule="auto"/>
              <w:jc w:val="center"/>
              <w:rPr>
                <w:rFonts w:ascii="仿宋" w:eastAsia="仿宋" w:hAnsi="仿宋" w:cs="仿宋" w:hint="eastAsia"/>
                <w:color w:val="383838"/>
                <w:sz w:val="24"/>
              </w:rPr>
            </w:pPr>
            <w:r w:rsidRPr="005703F3">
              <w:rPr>
                <w:rFonts w:ascii="仿宋" w:eastAsia="仿宋" w:hAnsi="仿宋" w:cs="仿宋" w:hint="eastAsia"/>
                <w:color w:val="383838"/>
                <w:sz w:val="24"/>
                <w:shd w:val="clear" w:color="auto" w:fill="FFFFFF"/>
              </w:rPr>
              <w:t>龙海市九湖三川摄像服务部</w:t>
            </w:r>
          </w:p>
        </w:tc>
        <w:tc>
          <w:tcPr>
            <w:tcW w:w="2324"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5703F3">
            <w:pPr>
              <w:widowControl/>
              <w:spacing w:line="360" w:lineRule="auto"/>
              <w:jc w:val="center"/>
              <w:rPr>
                <w:rFonts w:ascii="仿宋" w:eastAsia="仿宋" w:hAnsi="仿宋" w:cs="仿宋" w:hint="eastAsia"/>
                <w:color w:val="383838"/>
                <w:sz w:val="24"/>
              </w:rPr>
            </w:pPr>
            <w:r w:rsidRPr="005703F3">
              <w:rPr>
                <w:rFonts w:ascii="仿宋" w:eastAsia="仿宋" w:hAnsi="仿宋" w:cs="仿宋" w:hint="eastAsia"/>
                <w:color w:val="383838"/>
                <w:sz w:val="24"/>
                <w:shd w:val="clear" w:color="auto" w:fill="FFFFFF"/>
              </w:rPr>
              <w:t>古田溪流域水风光蓄储一体化综合平台研究与开发项目动画特效制作</w:t>
            </w:r>
          </w:p>
        </w:tc>
        <w:tc>
          <w:tcPr>
            <w:tcW w:w="2251"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5703F3">
            <w:pPr>
              <w:widowControl/>
              <w:spacing w:line="360" w:lineRule="auto"/>
              <w:jc w:val="center"/>
              <w:rPr>
                <w:rFonts w:ascii="仿宋" w:eastAsia="仿宋" w:hAnsi="仿宋" w:cs="仿宋" w:hint="eastAsia"/>
                <w:color w:val="383838"/>
                <w:sz w:val="24"/>
              </w:rPr>
            </w:pPr>
            <w:r w:rsidRPr="00082EF9">
              <w:rPr>
                <w:rFonts w:ascii="仿宋" w:eastAsia="仿宋" w:hAnsi="仿宋" w:cs="仿宋" w:hint="eastAsia"/>
                <w:color w:val="383838"/>
                <w:sz w:val="24"/>
                <w:shd w:val="clear" w:color="auto" w:fill="FFFFFF"/>
              </w:rPr>
              <w:t>根据项目所在山水地形</w:t>
            </w:r>
            <w:r>
              <w:rPr>
                <w:rFonts w:ascii="仿宋" w:eastAsia="仿宋" w:hAnsi="仿宋" w:cs="仿宋" w:hint="eastAsia"/>
                <w:color w:val="383838"/>
                <w:sz w:val="24"/>
                <w:shd w:val="clear" w:color="auto" w:fill="FFFFFF"/>
              </w:rPr>
              <w:t>制作电站</w:t>
            </w:r>
            <w:r w:rsidR="0060352B">
              <w:rPr>
                <w:rFonts w:ascii="仿宋" w:eastAsia="仿宋" w:hAnsi="仿宋" w:cs="仿宋" w:hint="eastAsia"/>
                <w:color w:val="383838"/>
                <w:sz w:val="24"/>
                <w:shd w:val="clear" w:color="auto" w:fill="FFFFFF"/>
              </w:rPr>
              <w:t>动画</w:t>
            </w:r>
            <w:r>
              <w:rPr>
                <w:rFonts w:ascii="仿宋" w:eastAsia="仿宋" w:hAnsi="仿宋" w:cs="仿宋" w:hint="eastAsia"/>
                <w:color w:val="383838"/>
                <w:sz w:val="24"/>
                <w:shd w:val="clear" w:color="auto" w:fill="FFFFFF"/>
              </w:rPr>
              <w:t>特效</w:t>
            </w:r>
            <w:r w:rsidRPr="00082EF9">
              <w:rPr>
                <w:rFonts w:ascii="仿宋" w:eastAsia="仿宋" w:hAnsi="仿宋" w:cs="仿宋" w:hint="eastAsia"/>
                <w:color w:val="383838"/>
                <w:sz w:val="24"/>
                <w:shd w:val="clear" w:color="auto" w:fill="FFFFFF"/>
              </w:rPr>
              <w:t>，体现梯级抽蓄项目 “同抽同发”的特征</w:t>
            </w:r>
            <w:r>
              <w:rPr>
                <w:rFonts w:ascii="仿宋" w:eastAsia="仿宋" w:hAnsi="仿宋" w:cs="仿宋" w:hint="eastAsia"/>
                <w:color w:val="383838"/>
                <w:sz w:val="24"/>
                <w:shd w:val="clear" w:color="auto" w:fill="FFFFFF"/>
              </w:rPr>
              <w:t>及</w:t>
            </w:r>
            <w:r w:rsidRPr="00082EF9">
              <w:rPr>
                <w:rFonts w:ascii="仿宋" w:eastAsia="仿宋" w:hAnsi="仿宋" w:cs="仿宋" w:hint="eastAsia"/>
                <w:color w:val="383838"/>
                <w:sz w:val="24"/>
                <w:shd w:val="clear" w:color="auto" w:fill="FFFFFF"/>
              </w:rPr>
              <w:t>项目前后的水电厂设施设备的变化等</w:t>
            </w:r>
          </w:p>
        </w:tc>
        <w:tc>
          <w:tcPr>
            <w:tcW w:w="1478" w:type="dxa"/>
            <w:tcBorders>
              <w:top w:val="outset" w:sz="4" w:space="0" w:color="auto"/>
              <w:left w:val="outset" w:sz="8" w:space="0" w:color="auto"/>
              <w:bottom w:val="outset" w:sz="8" w:space="0" w:color="auto"/>
              <w:right w:val="outset" w:sz="8" w:space="0" w:color="auto"/>
            </w:tcBorders>
            <w:shd w:val="clear" w:color="auto" w:fill="FFFFFF"/>
            <w:vAlign w:val="center"/>
          </w:tcPr>
          <w:p w:rsidR="005B3BEE" w:rsidRDefault="00000000">
            <w:pPr>
              <w:widowControl/>
              <w:spacing w:line="360" w:lineRule="auto"/>
              <w:jc w:val="center"/>
              <w:rPr>
                <w:rFonts w:ascii="仿宋" w:eastAsia="仿宋" w:hAnsi="仿宋" w:cs="仿宋" w:hint="eastAsia"/>
                <w:color w:val="383838"/>
                <w:sz w:val="24"/>
              </w:rPr>
            </w:pPr>
            <w:r>
              <w:rPr>
                <w:rFonts w:ascii="仿宋" w:eastAsia="仿宋" w:hAnsi="仿宋" w:cs="仿宋" w:hint="eastAsia"/>
                <w:color w:val="383838"/>
                <w:sz w:val="24"/>
              </w:rPr>
              <w:t>根据合同签订时间约定</w:t>
            </w:r>
          </w:p>
        </w:tc>
      </w:tr>
    </w:tbl>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z w:val="28"/>
          <w:szCs w:val="28"/>
        </w:rPr>
      </w:pPr>
      <w:r>
        <w:rPr>
          <w:rStyle w:val="a8"/>
          <w:rFonts w:ascii="仿宋" w:eastAsia="仿宋" w:hAnsi="仿宋" w:cs="仿宋" w:hint="eastAsia"/>
          <w:bCs/>
          <w:color w:val="383838"/>
          <w:sz w:val="28"/>
          <w:szCs w:val="28"/>
          <w:shd w:val="clear" w:color="auto" w:fill="FFFFFF"/>
        </w:rPr>
        <w:t>四、评审专家名单</w:t>
      </w:r>
    </w:p>
    <w:p w:rsidR="005703F3" w:rsidRDefault="005703F3" w:rsidP="005703F3">
      <w:pPr>
        <w:pStyle w:val="a7"/>
        <w:widowControl/>
        <w:shd w:val="clear" w:color="auto" w:fill="FFFFFF"/>
        <w:spacing w:before="60" w:beforeAutospacing="0" w:after="264" w:afterAutospacing="0"/>
        <w:textAlignment w:val="baseline"/>
        <w:rPr>
          <w:rFonts w:ascii="仿宋" w:eastAsia="仿宋" w:hAnsi="仿宋" w:cs="仿宋" w:hint="eastAsia"/>
          <w:color w:val="383838"/>
        </w:rPr>
      </w:pPr>
      <w:r>
        <w:rPr>
          <w:rFonts w:ascii="仿宋" w:eastAsia="仿宋" w:hAnsi="仿宋" w:cs="仿宋" w:hint="eastAsia"/>
          <w:color w:val="383838"/>
          <w:shd w:val="clear" w:color="auto" w:fill="FFFFFF"/>
        </w:rPr>
        <w:t>陈丰、王光程、洪亚婷、苏北、黄文贤。</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z w:val="28"/>
          <w:szCs w:val="28"/>
        </w:rPr>
      </w:pPr>
      <w:r>
        <w:rPr>
          <w:rStyle w:val="a8"/>
          <w:rFonts w:ascii="仿宋" w:eastAsia="仿宋" w:hAnsi="仿宋" w:cs="仿宋" w:hint="eastAsia"/>
          <w:bCs/>
          <w:color w:val="383838"/>
          <w:sz w:val="28"/>
          <w:szCs w:val="28"/>
          <w:shd w:val="clear" w:color="auto" w:fill="FFFFFF"/>
        </w:rPr>
        <w:t>五、公告期限</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rPr>
      </w:pPr>
      <w:r>
        <w:rPr>
          <w:rFonts w:ascii="仿宋" w:eastAsia="仿宋" w:hAnsi="仿宋" w:cs="仿宋" w:hint="eastAsia"/>
          <w:color w:val="383838"/>
          <w:shd w:val="clear" w:color="auto" w:fill="FFFFFF"/>
        </w:rPr>
        <w:t>自本公告发布之日起1个工作日。</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z w:val="28"/>
          <w:szCs w:val="28"/>
        </w:rPr>
      </w:pPr>
      <w:r>
        <w:rPr>
          <w:rStyle w:val="a8"/>
          <w:rFonts w:ascii="仿宋" w:eastAsia="仿宋" w:hAnsi="仿宋" w:cs="仿宋" w:hint="eastAsia"/>
          <w:bCs/>
          <w:color w:val="383838"/>
          <w:sz w:val="28"/>
          <w:szCs w:val="28"/>
          <w:shd w:val="clear" w:color="auto" w:fill="FFFFFF"/>
        </w:rPr>
        <w:lastRenderedPageBreak/>
        <w:t>六、其它补充事宜</w:t>
      </w:r>
    </w:p>
    <w:p w:rsidR="005B3BEE" w:rsidRDefault="0060352B">
      <w:pPr>
        <w:pStyle w:val="a7"/>
        <w:widowControl/>
        <w:shd w:val="clear" w:color="auto" w:fill="FFFFFF"/>
        <w:spacing w:before="60" w:beforeAutospacing="0" w:after="264" w:afterAutospacing="0"/>
        <w:ind w:firstLineChars="200" w:firstLine="480"/>
        <w:textAlignment w:val="baseline"/>
        <w:rPr>
          <w:rFonts w:ascii="仿宋" w:eastAsia="仿宋" w:hAnsi="仿宋" w:cs="仿宋" w:hint="eastAsia"/>
          <w:color w:val="383838"/>
        </w:rPr>
      </w:pPr>
      <w:r>
        <w:rPr>
          <w:rFonts w:ascii="仿宋" w:eastAsia="仿宋" w:hAnsi="仿宋" w:cs="仿宋" w:hint="eastAsia"/>
          <w:color w:val="383838"/>
          <w:shd w:val="clear" w:color="auto" w:fill="FFFFFF"/>
        </w:rPr>
        <w:t>无</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z w:val="28"/>
          <w:szCs w:val="28"/>
        </w:rPr>
      </w:pPr>
      <w:r>
        <w:rPr>
          <w:rStyle w:val="a8"/>
          <w:rFonts w:ascii="仿宋" w:eastAsia="仿宋" w:hAnsi="仿宋" w:cs="仿宋" w:hint="eastAsia"/>
          <w:bCs/>
          <w:color w:val="383838"/>
          <w:sz w:val="28"/>
          <w:szCs w:val="28"/>
          <w:shd w:val="clear" w:color="auto" w:fill="FFFFFF"/>
        </w:rPr>
        <w:t>七、凡对本次公告内容提出询问，请按以下方式联系</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rPr>
      </w:pPr>
      <w:r>
        <w:rPr>
          <w:rFonts w:ascii="仿宋" w:eastAsia="仿宋" w:hAnsi="仿宋" w:cs="仿宋" w:hint="eastAsia"/>
          <w:color w:val="383838"/>
          <w:shd w:val="clear" w:color="auto" w:fill="FFFFFF"/>
        </w:rPr>
        <w:t>1.采购人信息</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rPr>
      </w:pPr>
      <w:r>
        <w:rPr>
          <w:rFonts w:ascii="仿宋" w:eastAsia="仿宋" w:hAnsi="仿宋" w:cs="仿宋" w:hint="eastAsia"/>
          <w:color w:val="383838"/>
          <w:shd w:val="clear" w:color="auto" w:fill="FFFFFF"/>
        </w:rPr>
        <w:t xml:space="preserve">名称：清华海峡研究院（厦门）　　　　　</w:t>
      </w:r>
    </w:p>
    <w:p w:rsidR="005703F3" w:rsidRDefault="005703F3" w:rsidP="005703F3">
      <w:pPr>
        <w:pStyle w:val="a7"/>
        <w:widowControl/>
        <w:shd w:val="clear" w:color="auto" w:fill="FFFFFF"/>
        <w:spacing w:before="60" w:beforeAutospacing="0" w:after="264" w:afterAutospacing="0"/>
        <w:textAlignment w:val="baseline"/>
        <w:rPr>
          <w:rFonts w:ascii="仿宋" w:eastAsia="仿宋" w:hAnsi="仿宋" w:cs="仿宋" w:hint="eastAsia"/>
          <w:color w:val="383838"/>
        </w:rPr>
      </w:pPr>
      <w:r>
        <w:rPr>
          <w:rFonts w:ascii="仿宋" w:eastAsia="仿宋" w:hAnsi="仿宋" w:cs="仿宋" w:hint="eastAsia"/>
          <w:color w:val="383838"/>
          <w:shd w:val="clear" w:color="auto" w:fill="FFFFFF"/>
        </w:rPr>
        <w:t>地址：厦门市湖里区岐山北路</w:t>
      </w:r>
      <w:r w:rsidR="0060352B">
        <w:rPr>
          <w:rFonts w:ascii="仿宋" w:eastAsia="仿宋" w:hAnsi="仿宋" w:cs="仿宋" w:hint="eastAsia"/>
          <w:color w:val="383838"/>
          <w:shd w:val="clear" w:color="auto" w:fill="FFFFFF"/>
        </w:rPr>
        <w:t>516</w:t>
      </w:r>
      <w:r>
        <w:rPr>
          <w:rFonts w:ascii="仿宋" w:eastAsia="仿宋" w:hAnsi="仿宋" w:cs="仿宋" w:hint="eastAsia"/>
          <w:color w:val="383838"/>
          <w:shd w:val="clear" w:color="auto" w:fill="FFFFFF"/>
        </w:rPr>
        <w:t>号</w:t>
      </w:r>
      <w:r w:rsidR="0060352B">
        <w:rPr>
          <w:rFonts w:ascii="仿宋" w:eastAsia="仿宋" w:hAnsi="仿宋" w:cs="仿宋" w:hint="eastAsia"/>
          <w:color w:val="383838"/>
          <w:shd w:val="clear" w:color="auto" w:fill="FFFFFF"/>
        </w:rPr>
        <w:t>B座7楼</w:t>
      </w:r>
      <w:r>
        <w:rPr>
          <w:rFonts w:ascii="仿宋" w:eastAsia="仿宋" w:hAnsi="仿宋" w:cs="仿宋" w:hint="eastAsia"/>
          <w:color w:val="383838"/>
          <w:shd w:val="clear" w:color="auto" w:fill="FFFFFF"/>
        </w:rPr>
        <w:t xml:space="preserve">　　　　　　　　</w:t>
      </w:r>
    </w:p>
    <w:p w:rsidR="005703F3" w:rsidRDefault="005703F3" w:rsidP="005703F3">
      <w:pPr>
        <w:pStyle w:val="a7"/>
        <w:widowControl/>
        <w:shd w:val="clear" w:color="auto" w:fill="FFFFFF"/>
        <w:spacing w:before="60" w:beforeAutospacing="0" w:after="264" w:afterAutospacing="0"/>
        <w:textAlignment w:val="baseline"/>
        <w:rPr>
          <w:rFonts w:ascii="仿宋" w:eastAsia="仿宋" w:hAnsi="仿宋" w:cs="仿宋" w:hint="eastAsia"/>
          <w:color w:val="383838"/>
          <w:shd w:val="clear" w:color="auto" w:fill="FFFFFF"/>
        </w:rPr>
      </w:pPr>
      <w:r>
        <w:rPr>
          <w:rFonts w:ascii="仿宋" w:eastAsia="仿宋" w:hAnsi="仿宋" w:cs="仿宋" w:hint="eastAsia"/>
          <w:color w:val="383838"/>
          <w:shd w:val="clear" w:color="auto" w:fill="FFFFFF"/>
        </w:rPr>
        <w:t xml:space="preserve">联系方式：苏北 13159269360　　　　　　</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rPr>
      </w:pPr>
      <w:r>
        <w:rPr>
          <w:rFonts w:ascii="仿宋" w:eastAsia="仿宋" w:hAnsi="仿宋" w:cs="仿宋" w:hint="eastAsia"/>
          <w:color w:val="383838"/>
          <w:shd w:val="clear" w:color="auto" w:fill="FFFFFF"/>
        </w:rPr>
        <w:t>2.项目中标单位联系信息</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hd w:val="clear" w:color="auto" w:fill="FFFFFF"/>
        </w:rPr>
      </w:pPr>
      <w:r>
        <w:rPr>
          <w:rFonts w:ascii="仿宋" w:eastAsia="仿宋" w:hAnsi="仿宋" w:cs="仿宋" w:hint="eastAsia"/>
          <w:color w:val="383838"/>
          <w:shd w:val="clear" w:color="auto" w:fill="FFFFFF"/>
        </w:rPr>
        <w:t>名称：</w:t>
      </w:r>
      <w:r w:rsidR="005703F3" w:rsidRPr="005703F3">
        <w:rPr>
          <w:rFonts w:ascii="仿宋" w:eastAsia="仿宋" w:hAnsi="仿宋" w:cs="仿宋" w:hint="eastAsia"/>
          <w:color w:val="383838"/>
          <w:shd w:val="clear" w:color="auto" w:fill="FFFFFF"/>
        </w:rPr>
        <w:t>龙海市九湖三川摄像服务部</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hd w:val="clear" w:color="auto" w:fill="FFFFFF"/>
        </w:rPr>
      </w:pPr>
      <w:r>
        <w:rPr>
          <w:rFonts w:ascii="仿宋" w:eastAsia="仿宋" w:hAnsi="仿宋" w:cs="仿宋" w:hint="eastAsia"/>
          <w:color w:val="383838"/>
          <w:shd w:val="clear" w:color="auto" w:fill="FFFFFF"/>
        </w:rPr>
        <w:t>地址：</w:t>
      </w:r>
      <w:r w:rsidR="005703F3" w:rsidRPr="005703F3">
        <w:rPr>
          <w:rFonts w:ascii="仿宋" w:eastAsia="仿宋" w:hAnsi="仿宋" w:cs="仿宋" w:hint="eastAsia"/>
          <w:color w:val="383838"/>
          <w:shd w:val="clear" w:color="auto" w:fill="FFFFFF"/>
        </w:rPr>
        <w:t>建省龙海市九湖镇林下村坑尾42号</w:t>
      </w:r>
    </w:p>
    <w:p w:rsidR="005B3BEE" w:rsidRDefault="00000000">
      <w:pPr>
        <w:pStyle w:val="a7"/>
        <w:widowControl/>
        <w:shd w:val="clear" w:color="auto" w:fill="FFFFFF"/>
        <w:spacing w:before="60" w:beforeAutospacing="0" w:after="264" w:afterAutospacing="0"/>
        <w:textAlignment w:val="baseline"/>
        <w:rPr>
          <w:rFonts w:ascii="仿宋" w:eastAsia="仿宋" w:hAnsi="仿宋" w:cs="仿宋" w:hint="eastAsia"/>
          <w:color w:val="383838"/>
          <w:shd w:val="clear" w:color="auto" w:fill="FFFFFF"/>
        </w:rPr>
      </w:pPr>
      <w:r>
        <w:rPr>
          <w:rFonts w:ascii="仿宋" w:eastAsia="仿宋" w:hAnsi="仿宋" w:cs="仿宋" w:hint="eastAsia"/>
          <w:color w:val="383838"/>
          <w:shd w:val="clear" w:color="auto" w:fill="FFFFFF"/>
        </w:rPr>
        <w:t>联系方式：</w:t>
      </w:r>
      <w:r w:rsidR="005703F3" w:rsidRPr="005703F3">
        <w:rPr>
          <w:rFonts w:ascii="仿宋" w:eastAsia="仿宋" w:hAnsi="仿宋" w:cs="仿宋"/>
          <w:color w:val="383838"/>
          <w:shd w:val="clear" w:color="auto" w:fill="FFFFFF"/>
        </w:rPr>
        <w:t>13695941043</w:t>
      </w:r>
    </w:p>
    <w:sectPr w:rsidR="005B3BE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2E6" w:rsidRDefault="009102E6">
      <w:r>
        <w:separator/>
      </w:r>
    </w:p>
  </w:endnote>
  <w:endnote w:type="continuationSeparator" w:id="0">
    <w:p w:rsidR="009102E6" w:rsidRDefault="0091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EE" w:rsidRDefault="0000000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3BEE"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5B3BEE"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2E6" w:rsidRDefault="009102E6">
      <w:r>
        <w:separator/>
      </w:r>
    </w:p>
  </w:footnote>
  <w:footnote w:type="continuationSeparator" w:id="0">
    <w:p w:rsidR="009102E6" w:rsidRDefault="00910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EA873"/>
    <w:multiLevelType w:val="singleLevel"/>
    <w:tmpl w:val="2EFEA873"/>
    <w:lvl w:ilvl="0">
      <w:start w:val="1"/>
      <w:numFmt w:val="chineseCounting"/>
      <w:suff w:val="nothing"/>
      <w:lvlText w:val="%1、"/>
      <w:lvlJc w:val="left"/>
      <w:rPr>
        <w:rFonts w:hint="eastAsia"/>
      </w:rPr>
    </w:lvl>
  </w:abstractNum>
  <w:num w:numId="1" w16cid:durableId="154783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iMjZmYjFhODUxMWEzMmQwMjhmMzU0NDZiNzE1OGMifQ=="/>
  </w:docVars>
  <w:rsids>
    <w:rsidRoot w:val="00195B4F"/>
    <w:rsid w:val="00052887"/>
    <w:rsid w:val="00195B4F"/>
    <w:rsid w:val="005703F3"/>
    <w:rsid w:val="005B3BEE"/>
    <w:rsid w:val="0060352B"/>
    <w:rsid w:val="007D1ADF"/>
    <w:rsid w:val="009102E6"/>
    <w:rsid w:val="00A804D5"/>
    <w:rsid w:val="00AD7700"/>
    <w:rsid w:val="00F3490B"/>
    <w:rsid w:val="06EA55A3"/>
    <w:rsid w:val="0E2A18B4"/>
    <w:rsid w:val="13EA45AA"/>
    <w:rsid w:val="162D6813"/>
    <w:rsid w:val="26DB38D0"/>
    <w:rsid w:val="2B086F68"/>
    <w:rsid w:val="2FC1022D"/>
    <w:rsid w:val="3E8B7B15"/>
    <w:rsid w:val="504E74F7"/>
    <w:rsid w:val="51E46927"/>
    <w:rsid w:val="5FAB4E04"/>
    <w:rsid w:val="692F59A0"/>
    <w:rsid w:val="6B282B6B"/>
    <w:rsid w:val="6CED68C2"/>
    <w:rsid w:val="71E3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6F302"/>
  <w15:docId w15:val="{729F3E6C-9899-4EEC-95B1-C302357F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uiPriority w:val="99"/>
    <w:qFormat/>
    <w:rPr>
      <w:sz w:val="18"/>
      <w:szCs w:val="18"/>
    </w:rPr>
  </w:style>
  <w:style w:type="paragraph" w:styleId="a4">
    <w:name w:val="Plain Text"/>
    <w:basedOn w:val="a"/>
    <w:qFormat/>
    <w:rPr>
      <w:rFonts w:ascii="宋体" w:eastAsia="宋体" w:hAnsi="Courier New"/>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1"/>
    <w:qFormat/>
    <w:rPr>
      <w:b/>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257</Words>
  <Characters>276</Characters>
  <Application>Microsoft Office Word</Application>
  <DocSecurity>0</DocSecurity>
  <Lines>25</Lines>
  <Paragraphs>31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HTY</dc:creator>
  <cp:lastModifiedBy>fengj 陈</cp:lastModifiedBy>
  <cp:revision>4</cp:revision>
  <dcterms:created xsi:type="dcterms:W3CDTF">2024-11-19T08:47:00Z</dcterms:created>
  <dcterms:modified xsi:type="dcterms:W3CDTF">2025-10-11T08:22:00Z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B9FD74B44DDC482B85D4549453AC095C_13</vt:lpwstr>
  </property>
  <property fmtid="{D5CDD505-2E9C-101B-9397-08002B2CF9AE}" pid="4" name="KSOTemplateDocerSaveRecord">
    <vt:lpwstr>eyJoZGlkIjoiZDY4ZTk3ZjUzNDIxMTYyYjI1MDI0YTk3NGM3YmMwN2EiLCJ1c2VySWQiOiI3NTAyMTcyNzgifQ==</vt:lpwstr>
  </property>
</Properties>
</file>